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湖北省专业技术职务水平能力测试报名表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tbl>
      <w:tblPr>
        <w:tblStyle w:val="2"/>
        <w:tblW w:w="0" w:type="auto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75"/>
        <w:gridCol w:w="1418"/>
        <w:gridCol w:w="236"/>
        <w:gridCol w:w="236"/>
        <w:gridCol w:w="237"/>
        <w:gridCol w:w="236"/>
        <w:gridCol w:w="236"/>
        <w:gridCol w:w="11"/>
        <w:gridCol w:w="226"/>
        <w:gridCol w:w="236"/>
        <w:gridCol w:w="236"/>
        <w:gridCol w:w="237"/>
        <w:gridCol w:w="236"/>
        <w:gridCol w:w="216"/>
        <w:gridCol w:w="20"/>
        <w:gridCol w:w="237"/>
        <w:gridCol w:w="236"/>
        <w:gridCol w:w="236"/>
        <w:gridCol w:w="237"/>
        <w:gridCol w:w="236"/>
        <w:gridCol w:w="236"/>
        <w:gridCol w:w="23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号  码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  别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119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毕业时间</w:t>
            </w:r>
          </w:p>
        </w:tc>
        <w:tc>
          <w:tcPr>
            <w:tcW w:w="167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年限</w:t>
            </w:r>
          </w:p>
        </w:tc>
        <w:tc>
          <w:tcPr>
            <w:tcW w:w="119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专 业 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作 年 限</w:t>
            </w:r>
          </w:p>
        </w:tc>
        <w:tc>
          <w:tcPr>
            <w:tcW w:w="167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现任专业职务</w:t>
            </w:r>
          </w:p>
        </w:tc>
        <w:tc>
          <w:tcPr>
            <w:tcW w:w="26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测试级别</w:t>
            </w:r>
          </w:p>
        </w:tc>
        <w:tc>
          <w:tcPr>
            <w:tcW w:w="167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教授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聘任现专业技术职务时间</w:t>
            </w:r>
          </w:p>
        </w:tc>
        <w:tc>
          <w:tcPr>
            <w:tcW w:w="26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</w:p>
        </w:tc>
        <w:tc>
          <w:tcPr>
            <w:tcW w:w="167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正高级讲师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现聘用专业技术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岗位等级</w:t>
            </w:r>
          </w:p>
        </w:tc>
        <w:tc>
          <w:tcPr>
            <w:tcW w:w="26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</w:p>
        </w:tc>
        <w:tc>
          <w:tcPr>
            <w:tcW w:w="167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副教授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本单位是否实行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岗位设置管理</w:t>
            </w:r>
          </w:p>
        </w:tc>
        <w:tc>
          <w:tcPr>
            <w:tcW w:w="26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高级讲师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  <w:t>测试专业</w:t>
            </w:r>
          </w:p>
        </w:tc>
        <w:tc>
          <w:tcPr>
            <w:tcW w:w="26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讲师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3"/>
                <w:sz w:val="24"/>
                <w:szCs w:val="24"/>
              </w:rPr>
              <w:t>（仅限省直单位）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7373" w:type="dxa"/>
            <w:gridSpan w:val="2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80"/>
                <w:kern w:val="0"/>
                <w:sz w:val="24"/>
                <w:szCs w:val="24"/>
              </w:rPr>
              <w:t>邮政编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码</w:t>
            </w:r>
          </w:p>
        </w:tc>
        <w:tc>
          <w:tcPr>
            <w:tcW w:w="26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337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467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单位人事（职改）部门意见</w:t>
            </w:r>
          </w:p>
        </w:tc>
        <w:tc>
          <w:tcPr>
            <w:tcW w:w="476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党校教师高评委会办公室审核意见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467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          年    月    日</w:t>
            </w:r>
          </w:p>
        </w:tc>
        <w:tc>
          <w:tcPr>
            <w:tcW w:w="476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53419"/>
    <w:rsid w:val="3DE5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2021-04-07T01:17:00Z</dcterms:created>
  <dc:creator>肖莉</dc:creator>
  <cp:lastModifiedBy>肖莉</cp:lastModifiedBy>
  <dcterms:modified xsi:type="dcterms:W3CDTF">2021-04-07T01:17:07Z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A276D9239376460AB9BFD58C43876309</vt:lpwstr>
  </property>
</Properties>
</file>